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5A83" w14:textId="77777777" w:rsidR="00690CC8" w:rsidRPr="001F17F6" w:rsidRDefault="003A28E9" w:rsidP="00B75B4C">
      <w:pPr>
        <w:spacing w:line="360" w:lineRule="auto"/>
        <w:jc w:val="center"/>
        <w:rPr>
          <w:rFonts w:ascii="微软雅黑" w:hAnsi="微软雅黑"/>
          <w:b/>
          <w:color w:val="4472C4" w:themeColor="accent5"/>
          <w:sz w:val="28"/>
          <w:szCs w:val="28"/>
        </w:rPr>
      </w:pPr>
      <w:r w:rsidRPr="001F17F6">
        <w:rPr>
          <w:rFonts w:ascii="微软雅黑" w:hAnsi="微软雅黑"/>
          <w:b/>
          <w:color w:val="4472C4" w:themeColor="accent5"/>
          <w:sz w:val="28"/>
          <w:szCs w:val="28"/>
        </w:rPr>
        <w:t>Copyright Transfer Agreement</w:t>
      </w:r>
    </w:p>
    <w:p w14:paraId="719412AD" w14:textId="77777777" w:rsidR="001F17F6" w:rsidRPr="001F17F6" w:rsidRDefault="001F17F6" w:rsidP="00B75B4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4472C4" w:themeColor="accent5"/>
          <w:szCs w:val="21"/>
        </w:rPr>
      </w:pPr>
      <w:r w:rsidRPr="001F17F6">
        <w:rPr>
          <w:rFonts w:ascii="微软雅黑" w:eastAsia="微软雅黑" w:hAnsi="微软雅黑" w:cs="微软雅黑"/>
          <w:b/>
          <w:bCs/>
          <w:color w:val="4472C4" w:themeColor="accent5"/>
          <w:szCs w:val="21"/>
        </w:rPr>
        <w:t>Acta Sedimentologica Sinica</w:t>
      </w:r>
    </w:p>
    <w:p w14:paraId="589D74CD" w14:textId="77777777" w:rsidR="008B15D4" w:rsidRDefault="008B15D4" w:rsidP="00B75B4C">
      <w:pPr>
        <w:spacing w:line="360" w:lineRule="auto"/>
        <w:rPr>
          <w:rFonts w:ascii="微软雅黑" w:hAnsi="微软雅黑"/>
          <w:szCs w:val="21"/>
        </w:rPr>
      </w:pPr>
    </w:p>
    <w:p w14:paraId="2B96C35A" w14:textId="77777777" w:rsidR="00690CC8" w:rsidRDefault="003A28E9" w:rsidP="00B75B4C">
      <w:pPr>
        <w:spacing w:line="360" w:lineRule="auto"/>
        <w:ind w:firstLine="720"/>
        <w:rPr>
          <w:rFonts w:ascii="微软雅黑" w:eastAsia="微软雅黑" w:hAnsi="微软雅黑" w:cs="微软雅黑"/>
          <w:szCs w:val="21"/>
        </w:rPr>
      </w:pPr>
      <w:r>
        <w:rPr>
          <w:rFonts w:ascii="微软雅黑" w:hAnsi="微软雅黑"/>
          <w:szCs w:val="21"/>
        </w:rPr>
        <w:t>Article Title:</w:t>
      </w:r>
      <w:r w:rsidR="00383823" w:rsidRPr="00383823">
        <w:rPr>
          <w:rFonts w:ascii="微软雅黑" w:hAnsi="微软雅黑"/>
          <w:szCs w:val="21"/>
        </w:rPr>
        <w:t xml:space="preserve"> </w:t>
      </w:r>
      <w:r w:rsidR="00383823" w:rsidRPr="00383823">
        <w:rPr>
          <w:rFonts w:ascii="微软雅黑" w:hAnsi="微软雅黑"/>
          <w:szCs w:val="21"/>
          <w:u w:val="single"/>
        </w:rPr>
        <w:t xml:space="preserve">                                     </w:t>
      </w:r>
      <w:r w:rsidRPr="00383823">
        <w:rPr>
          <w:rFonts w:ascii="微软雅黑" w:hAnsi="微软雅黑"/>
          <w:szCs w:val="21"/>
          <w:u w:val="single"/>
        </w:rPr>
        <w:t xml:space="preserve">                               </w:t>
      </w:r>
      <w:r w:rsidR="00383823" w:rsidRPr="00383823">
        <w:rPr>
          <w:rFonts w:ascii="微软雅黑" w:hAnsi="微软雅黑"/>
          <w:szCs w:val="21"/>
          <w:u w:val="single"/>
        </w:rPr>
        <w:t xml:space="preserve">  </w:t>
      </w:r>
      <w:r w:rsidRPr="00383823">
        <w:rPr>
          <w:rFonts w:ascii="微软雅黑" w:hAnsi="微软雅黑"/>
          <w:szCs w:val="21"/>
          <w:u w:val="single"/>
        </w:rPr>
        <w:t xml:space="preserve">           </w:t>
      </w:r>
      <w:r w:rsidR="00151326">
        <w:rPr>
          <w:rFonts w:ascii="微软雅黑" w:hAnsi="微软雅黑"/>
          <w:szCs w:val="21"/>
          <w:u w:val="single"/>
        </w:rPr>
        <w:t xml:space="preserve">                  </w:t>
      </w:r>
      <w:r w:rsidRPr="00383823">
        <w:rPr>
          <w:rFonts w:ascii="微软雅黑" w:hAnsi="微软雅黑"/>
          <w:szCs w:val="21"/>
          <w:u w:val="single"/>
        </w:rPr>
        <w:t xml:space="preserve">            </w:t>
      </w:r>
    </w:p>
    <w:p w14:paraId="51D1163B" w14:textId="77777777" w:rsidR="00690CC8" w:rsidRDefault="003A28E9" w:rsidP="00B75B4C">
      <w:pPr>
        <w:spacing w:line="360" w:lineRule="auto"/>
        <w:ind w:firstLine="7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Author</w:t>
      </w:r>
      <w:r>
        <w:rPr>
          <w:rFonts w:ascii="微软雅黑" w:hAnsi="微软雅黑" w:hint="eastAsia"/>
          <w:szCs w:val="21"/>
        </w:rPr>
        <w:t>s</w:t>
      </w:r>
      <w:r>
        <w:rPr>
          <w:rFonts w:ascii="微软雅黑" w:hAnsi="微软雅黑"/>
          <w:szCs w:val="21"/>
        </w:rPr>
        <w:t xml:space="preserve"> (in the order of authorship):</w:t>
      </w:r>
      <w:r w:rsidRPr="00383823">
        <w:rPr>
          <w:rFonts w:ascii="微软雅黑" w:hAnsi="微软雅黑"/>
          <w:szCs w:val="21"/>
        </w:rPr>
        <w:t xml:space="preserve"> </w:t>
      </w:r>
      <w:r w:rsidRPr="00383823">
        <w:rPr>
          <w:rFonts w:ascii="微软雅黑" w:hAnsi="微软雅黑"/>
          <w:szCs w:val="21"/>
          <w:u w:val="single"/>
        </w:rPr>
        <w:t xml:space="preserve">   </w:t>
      </w:r>
      <w:r w:rsidR="00383823" w:rsidRPr="00383823">
        <w:rPr>
          <w:rFonts w:ascii="微软雅黑" w:hAnsi="微软雅黑"/>
          <w:szCs w:val="21"/>
          <w:u w:val="single"/>
        </w:rPr>
        <w:t xml:space="preserve">                                            </w:t>
      </w:r>
      <w:r w:rsidR="00151326">
        <w:rPr>
          <w:rFonts w:ascii="微软雅黑" w:hAnsi="微软雅黑"/>
          <w:szCs w:val="21"/>
          <w:u w:val="single"/>
        </w:rPr>
        <w:t xml:space="preserve">                  </w:t>
      </w:r>
      <w:r w:rsidR="00383823" w:rsidRPr="00383823">
        <w:rPr>
          <w:rFonts w:ascii="微软雅黑" w:hAnsi="微软雅黑"/>
          <w:szCs w:val="21"/>
          <w:u w:val="single"/>
        </w:rPr>
        <w:t xml:space="preserve">  </w:t>
      </w:r>
      <w:r w:rsidRPr="00383823">
        <w:rPr>
          <w:rFonts w:ascii="微软雅黑" w:hAnsi="微软雅黑"/>
          <w:szCs w:val="21"/>
          <w:u w:val="single"/>
        </w:rPr>
        <w:t xml:space="preserve">     </w:t>
      </w:r>
    </w:p>
    <w:p w14:paraId="5D4EBAA9" w14:textId="77777777" w:rsidR="008B15D4" w:rsidRDefault="008B15D4" w:rsidP="00B75B4C">
      <w:pPr>
        <w:spacing w:line="360" w:lineRule="auto"/>
        <w:rPr>
          <w:rFonts w:ascii="微软雅黑" w:hAnsi="微软雅黑"/>
          <w:szCs w:val="21"/>
        </w:rPr>
      </w:pPr>
    </w:p>
    <w:p w14:paraId="305BCE72" w14:textId="7270BAC9" w:rsidR="00690CC8" w:rsidRDefault="00A9270E" w:rsidP="00116B5F">
      <w:pPr>
        <w:spacing w:after="120"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 xml:space="preserve">The authors </w:t>
      </w:r>
      <w:r>
        <w:rPr>
          <w:rFonts w:ascii="微软雅黑" w:hAnsi="微软雅黑" w:hint="eastAsia"/>
          <w:szCs w:val="21"/>
        </w:rPr>
        <w:t xml:space="preserve">agree to </w:t>
      </w:r>
      <w:r w:rsidR="00D83CEF">
        <w:rPr>
          <w:rFonts w:ascii="微软雅黑" w:hAnsi="微软雅黑"/>
          <w:szCs w:val="21"/>
        </w:rPr>
        <w:t xml:space="preserve">publish the article in </w:t>
      </w:r>
      <w:r w:rsidR="00D83CEF">
        <w:rPr>
          <w:rFonts w:ascii="微软雅黑" w:hAnsi="微软雅黑"/>
          <w:i/>
          <w:iCs/>
          <w:szCs w:val="21"/>
        </w:rPr>
        <w:t>Acta Sedimentologica Sinica</w:t>
      </w:r>
      <w:r w:rsidR="00D83CEF">
        <w:rPr>
          <w:rFonts w:ascii="微软雅黑" w:hAnsi="微软雅黑"/>
          <w:szCs w:val="21"/>
        </w:rPr>
        <w:t xml:space="preserve"> and </w:t>
      </w:r>
      <w:r>
        <w:rPr>
          <w:rFonts w:ascii="微软雅黑" w:hAnsi="微软雅黑"/>
          <w:szCs w:val="21"/>
        </w:rPr>
        <w:t xml:space="preserve">transfer </w:t>
      </w:r>
      <w:r w:rsidR="00D83CEF">
        <w:rPr>
          <w:rFonts w:ascii="微软雅黑" w:hAnsi="微软雅黑" w:hint="eastAsia"/>
          <w:szCs w:val="21"/>
        </w:rPr>
        <w:t>the</w:t>
      </w:r>
      <w:r w:rsidR="00D83CEF">
        <w:rPr>
          <w:rFonts w:ascii="微软雅黑" w:hAnsi="微软雅黑"/>
          <w:szCs w:val="21"/>
        </w:rPr>
        <w:t xml:space="preserve"> </w:t>
      </w:r>
      <w:r>
        <w:rPr>
          <w:rFonts w:ascii="微软雅黑" w:hAnsi="微软雅黑" w:hint="eastAsia"/>
          <w:szCs w:val="21"/>
        </w:rPr>
        <w:t xml:space="preserve">copyright </w:t>
      </w:r>
      <w:r w:rsidR="00114E67">
        <w:rPr>
          <w:rFonts w:ascii="微软雅黑" w:hAnsi="微软雅黑" w:hint="eastAsia"/>
          <w:szCs w:val="21"/>
        </w:rPr>
        <w:t>of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the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article</w:t>
      </w:r>
      <w:r w:rsidR="00114E67">
        <w:rPr>
          <w:rFonts w:ascii="微软雅黑" w:hAnsi="微软雅黑"/>
          <w:szCs w:val="21"/>
        </w:rPr>
        <w:t xml:space="preserve"> </w:t>
      </w:r>
      <w:r>
        <w:rPr>
          <w:rFonts w:ascii="微软雅黑" w:hAnsi="微软雅黑"/>
          <w:szCs w:val="21"/>
        </w:rPr>
        <w:t xml:space="preserve">to the </w:t>
      </w:r>
      <w:r w:rsidR="00D83CEF">
        <w:rPr>
          <w:rFonts w:ascii="微软雅黑" w:hAnsi="微软雅黑"/>
          <w:szCs w:val="21"/>
        </w:rPr>
        <w:t>journal</w:t>
      </w:r>
      <w:r w:rsidR="00A24C47" w:rsidRPr="005C664B">
        <w:rPr>
          <w:rFonts w:ascii="微软雅黑" w:hAnsi="微软雅黑"/>
        </w:rPr>
        <w:t>'</w:t>
      </w:r>
      <w:r w:rsidR="00D83CEF">
        <w:rPr>
          <w:rFonts w:ascii="微软雅黑" w:hAnsi="微软雅黑"/>
          <w:szCs w:val="21"/>
        </w:rPr>
        <w:t xml:space="preserve">s </w:t>
      </w:r>
      <w:r>
        <w:rPr>
          <w:rFonts w:ascii="微软雅黑" w:hAnsi="微软雅黑"/>
          <w:szCs w:val="21"/>
        </w:rPr>
        <w:t xml:space="preserve">Editorial </w:t>
      </w:r>
      <w:r>
        <w:rPr>
          <w:rFonts w:ascii="微软雅黑" w:hAnsi="微软雅黑" w:hint="eastAsia"/>
          <w:szCs w:val="21"/>
        </w:rPr>
        <w:t>Office</w:t>
      </w:r>
      <w:r>
        <w:rPr>
          <w:rFonts w:ascii="微软雅黑" w:hAnsi="微软雅黑"/>
          <w:szCs w:val="21"/>
        </w:rPr>
        <w:t xml:space="preserve"> for worldwide use. Relevant issues are agreed as follows:</w:t>
      </w:r>
    </w:p>
    <w:p w14:paraId="4D0BB837" w14:textId="77777777" w:rsidR="00690CC8" w:rsidRDefault="00A9270E" w:rsidP="00116B5F">
      <w:pPr>
        <w:spacing w:after="120"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 xml:space="preserve">1. The authors ensure that the article is an original research work with no confidential information, multiple submission or any other academic </w:t>
      </w:r>
      <w:r w:rsidR="002F56D1">
        <w:rPr>
          <w:rFonts w:ascii="微软雅黑" w:hAnsi="微软雅黑"/>
          <w:szCs w:val="21"/>
        </w:rPr>
        <w:t>misconduct.</w:t>
      </w:r>
      <w:r>
        <w:rPr>
          <w:rFonts w:ascii="微软雅黑" w:hAnsi="微软雅黑"/>
          <w:szCs w:val="21"/>
        </w:rPr>
        <w:t xml:space="preserve"> Authors shall be solely responsible </w:t>
      </w:r>
      <w:r>
        <w:rPr>
          <w:rFonts w:ascii="微软雅黑" w:hAnsi="微软雅黑" w:hint="eastAsia"/>
          <w:szCs w:val="21"/>
        </w:rPr>
        <w:t>if any copyright infringement or breach of confidentiality occurs.</w:t>
      </w:r>
    </w:p>
    <w:p w14:paraId="55A6F6C9" w14:textId="2C6518FA" w:rsidR="00690CC8" w:rsidRDefault="002F56D1" w:rsidP="00116B5F">
      <w:pPr>
        <w:spacing w:after="120" w:line="360" w:lineRule="auto"/>
        <w:rPr>
          <w:rFonts w:ascii="微软雅黑" w:hAnsi="微软雅黑" w:hint="eastAsia"/>
          <w:szCs w:val="21"/>
        </w:rPr>
      </w:pPr>
      <w:r>
        <w:rPr>
          <w:rFonts w:ascii="微软雅黑" w:hAnsi="微软雅黑"/>
          <w:szCs w:val="21"/>
        </w:rPr>
        <w:t xml:space="preserve">2. All authors agree </w:t>
      </w:r>
      <w:r>
        <w:rPr>
          <w:rFonts w:ascii="微软雅黑" w:hAnsi="微软雅黑" w:hint="eastAsia"/>
          <w:szCs w:val="21"/>
        </w:rPr>
        <w:t xml:space="preserve">to transfer </w:t>
      </w:r>
      <w:r>
        <w:rPr>
          <w:rFonts w:ascii="微软雅黑" w:hAnsi="微软雅黑"/>
          <w:szCs w:val="21"/>
        </w:rPr>
        <w:t xml:space="preserve">the </w:t>
      </w:r>
      <w:r>
        <w:rPr>
          <w:rFonts w:ascii="微软雅黑" w:hAnsi="微软雅黑" w:hint="eastAsia"/>
          <w:szCs w:val="21"/>
        </w:rPr>
        <w:t xml:space="preserve">copyright </w:t>
      </w:r>
      <w:r w:rsidR="00114E67">
        <w:rPr>
          <w:rFonts w:ascii="微软雅黑" w:hAnsi="微软雅黑" w:hint="eastAsia"/>
          <w:szCs w:val="21"/>
        </w:rPr>
        <w:t>of</w:t>
      </w:r>
      <w:r>
        <w:rPr>
          <w:rFonts w:ascii="微软雅黑" w:hAnsi="微软雅黑"/>
          <w:szCs w:val="21"/>
        </w:rPr>
        <w:t xml:space="preserve"> the article </w:t>
      </w:r>
      <w:r>
        <w:rPr>
          <w:rFonts w:ascii="微软雅黑" w:hAnsi="微软雅黑" w:hint="eastAsia"/>
          <w:szCs w:val="21"/>
        </w:rPr>
        <w:t>to the Editorial Office</w:t>
      </w:r>
      <w:r>
        <w:rPr>
          <w:rFonts w:ascii="微软雅黑" w:hAnsi="微软雅黑"/>
          <w:szCs w:val="21"/>
        </w:rPr>
        <w:t xml:space="preserve"> of the journal</w:t>
      </w:r>
      <w:r>
        <w:rPr>
          <w:rFonts w:ascii="微软雅黑" w:hAnsi="微软雅黑" w:hint="eastAsia"/>
          <w:szCs w:val="21"/>
        </w:rPr>
        <w:t>,</w:t>
      </w:r>
      <w:r>
        <w:rPr>
          <w:rFonts w:ascii="微软雅黑" w:hAnsi="微软雅黑"/>
          <w:szCs w:val="21"/>
        </w:rPr>
        <w:t xml:space="preserve"> </w:t>
      </w:r>
      <w:r>
        <w:rPr>
          <w:rFonts w:ascii="微软雅黑" w:hAnsi="微软雅黑" w:hint="eastAsia"/>
          <w:szCs w:val="21"/>
        </w:rPr>
        <w:t>includ</w:t>
      </w:r>
      <w:r>
        <w:rPr>
          <w:rFonts w:ascii="微软雅黑" w:hAnsi="微软雅黑"/>
          <w:szCs w:val="21"/>
        </w:rPr>
        <w:t>ing</w:t>
      </w:r>
      <w:r>
        <w:rPr>
          <w:rFonts w:ascii="微软雅黑" w:hAnsi="微软雅黑" w:hint="eastAsia"/>
          <w:szCs w:val="21"/>
        </w:rPr>
        <w:t xml:space="preserve"> but not limited to reproduction right, distribution right, right of information propagation on network, broadcasting right, performance right, translation right, complication right, </w:t>
      </w:r>
      <w:r w:rsidR="00DF136D">
        <w:rPr>
          <w:rFonts w:ascii="微软雅黑" w:hAnsi="微软雅黑"/>
          <w:szCs w:val="21"/>
        </w:rPr>
        <w:t xml:space="preserve">adaptation right, </w:t>
      </w:r>
      <w:r>
        <w:rPr>
          <w:rFonts w:ascii="微软雅黑" w:hAnsi="微软雅黑" w:hint="eastAsia"/>
          <w:szCs w:val="21"/>
        </w:rPr>
        <w:t>etc.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After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the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publication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of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the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article</w:t>
      </w:r>
      <w:r w:rsidR="00114E67">
        <w:rPr>
          <w:rFonts w:ascii="微软雅黑" w:hAnsi="微软雅黑"/>
          <w:szCs w:val="21"/>
        </w:rPr>
        <w:t xml:space="preserve">, </w:t>
      </w:r>
      <w:r w:rsidR="00AE3C31">
        <w:rPr>
          <w:rFonts w:ascii="微软雅黑" w:hAnsi="微软雅黑"/>
          <w:szCs w:val="21"/>
        </w:rPr>
        <w:t>the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copyright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will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belong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to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the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Editorial</w:t>
      </w:r>
      <w:r w:rsidR="00114E67">
        <w:rPr>
          <w:rFonts w:ascii="微软雅黑" w:hAnsi="微软雅黑"/>
          <w:szCs w:val="21"/>
        </w:rPr>
        <w:t xml:space="preserve"> </w:t>
      </w:r>
      <w:r w:rsidR="00114E67">
        <w:rPr>
          <w:rFonts w:ascii="微软雅黑" w:hAnsi="微软雅黑" w:hint="eastAsia"/>
          <w:szCs w:val="21"/>
        </w:rPr>
        <w:t>Office</w:t>
      </w:r>
      <w:r w:rsidR="00114E67">
        <w:rPr>
          <w:rFonts w:ascii="微软雅黑" w:hAnsi="微软雅黑"/>
          <w:szCs w:val="21"/>
        </w:rPr>
        <w:t>.</w:t>
      </w:r>
    </w:p>
    <w:p w14:paraId="015670F0" w14:textId="77777777" w:rsidR="00690CC8" w:rsidRDefault="0089396B" w:rsidP="00116B5F">
      <w:pPr>
        <w:spacing w:after="120" w:line="36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hAnsi="微软雅黑"/>
          <w:szCs w:val="21"/>
        </w:rPr>
        <w:t xml:space="preserve">3. </w:t>
      </w:r>
      <w:r w:rsidR="002D49BC">
        <w:rPr>
          <w:rFonts w:ascii="微软雅黑" w:hAnsi="微软雅黑"/>
          <w:szCs w:val="21"/>
        </w:rPr>
        <w:t>The</w:t>
      </w:r>
      <w:r w:rsidR="002B3553" w:rsidRPr="002B3553">
        <w:rPr>
          <w:rFonts w:ascii="微软雅黑" w:hAnsi="微软雅黑"/>
          <w:szCs w:val="21"/>
        </w:rPr>
        <w:t xml:space="preserve"> authors recognize and agree that the article will be published in </w:t>
      </w:r>
      <w:r w:rsidR="002B3553" w:rsidRPr="00AE04A9">
        <w:rPr>
          <w:rFonts w:ascii="微软雅黑" w:hAnsi="微软雅黑"/>
          <w:i/>
          <w:iCs/>
          <w:szCs w:val="21"/>
        </w:rPr>
        <w:t>Acta Sedimentologica Sinica</w:t>
      </w:r>
      <w:r w:rsidR="002B3553" w:rsidRPr="002B3553">
        <w:rPr>
          <w:rFonts w:ascii="微软雅黑" w:hAnsi="微软雅黑"/>
          <w:szCs w:val="21"/>
        </w:rPr>
        <w:t xml:space="preserve"> as Open Access. Third parties may use the article under the Creative Commons Attribution-NonCommercial-NoDerivatives 4.0 (CC BY-NC-ND 4.0) </w:t>
      </w:r>
      <w:r w:rsidR="0073346C" w:rsidRPr="002B3553">
        <w:rPr>
          <w:rFonts w:ascii="微软雅黑" w:hAnsi="微软雅黑"/>
          <w:szCs w:val="21"/>
        </w:rPr>
        <w:t>license</w:t>
      </w:r>
      <w:r w:rsidR="002B3553" w:rsidRPr="002B3553">
        <w:rPr>
          <w:rFonts w:ascii="微软雅黑" w:hAnsi="微软雅黑"/>
          <w:szCs w:val="21"/>
        </w:rPr>
        <w:t xml:space="preserve">. In addition, the authors could also freely reproduce, distribute and use the article in accordance with the CC BY-NC-ND 4.0 </w:t>
      </w:r>
      <w:r w:rsidR="0073346C" w:rsidRPr="002B3553">
        <w:rPr>
          <w:rFonts w:ascii="微软雅黑" w:hAnsi="微软雅黑"/>
          <w:szCs w:val="21"/>
        </w:rPr>
        <w:t>license</w:t>
      </w:r>
      <w:r w:rsidR="002B3553" w:rsidRPr="002B3553">
        <w:rPr>
          <w:rFonts w:ascii="微软雅黑" w:hAnsi="微软雅黑"/>
          <w:szCs w:val="21"/>
        </w:rPr>
        <w:t xml:space="preserve"> (e.g.</w:t>
      </w:r>
      <w:r w:rsidR="0073346C">
        <w:rPr>
          <w:rFonts w:ascii="微软雅黑" w:hAnsi="微软雅黑"/>
          <w:szCs w:val="21"/>
        </w:rPr>
        <w:t>,</w:t>
      </w:r>
      <w:r w:rsidR="002B3553" w:rsidRPr="002B3553">
        <w:rPr>
          <w:rFonts w:ascii="微软雅黑" w:hAnsi="微软雅黑"/>
          <w:szCs w:val="21"/>
        </w:rPr>
        <w:t xml:space="preserve"> non-commercial academic seminars, communications, academic reports, lectures, etc.).</w:t>
      </w:r>
    </w:p>
    <w:p w14:paraId="6C375A96" w14:textId="77777777" w:rsidR="00690CC8" w:rsidRDefault="0073346C" w:rsidP="00116B5F">
      <w:pPr>
        <w:spacing w:after="120"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 xml:space="preserve">4. </w:t>
      </w:r>
      <w:r w:rsidR="002D49BC">
        <w:rPr>
          <w:rFonts w:ascii="微软雅黑" w:hAnsi="微软雅黑"/>
          <w:szCs w:val="21"/>
        </w:rPr>
        <w:t>The a</w:t>
      </w:r>
      <w:r>
        <w:rPr>
          <w:rFonts w:ascii="微软雅黑" w:hAnsi="微软雅黑"/>
          <w:szCs w:val="21"/>
        </w:rPr>
        <w:t>uthors ensure that the order of authorship is not in dispute</w:t>
      </w:r>
      <w:r>
        <w:rPr>
          <w:rFonts w:ascii="微软雅黑" w:hAnsi="微软雅黑" w:hint="eastAsia"/>
          <w:szCs w:val="21"/>
        </w:rPr>
        <w:t>.</w:t>
      </w:r>
      <w:r>
        <w:rPr>
          <w:rFonts w:ascii="微软雅黑" w:hAnsi="微软雅黑"/>
          <w:szCs w:val="21"/>
        </w:rPr>
        <w:t xml:space="preserve"> </w:t>
      </w:r>
      <w:r>
        <w:rPr>
          <w:rFonts w:ascii="微软雅黑" w:hAnsi="微软雅黑" w:hint="eastAsia"/>
          <w:szCs w:val="21"/>
        </w:rPr>
        <w:t xml:space="preserve">If such dispute occurs, the </w:t>
      </w:r>
      <w:r>
        <w:rPr>
          <w:rFonts w:ascii="微软雅黑" w:hAnsi="微软雅黑" w:hint="eastAsia"/>
          <w:szCs w:val="21"/>
        </w:rPr>
        <w:lastRenderedPageBreak/>
        <w:t>author</w:t>
      </w:r>
      <w:r w:rsidR="00A3130F">
        <w:rPr>
          <w:rFonts w:ascii="微软雅黑" w:hAnsi="微软雅黑"/>
          <w:szCs w:val="21"/>
        </w:rPr>
        <w:t>s</w:t>
      </w:r>
      <w:r>
        <w:rPr>
          <w:rFonts w:ascii="微软雅黑" w:hAnsi="微软雅黑" w:hint="eastAsia"/>
          <w:szCs w:val="21"/>
        </w:rPr>
        <w:t xml:space="preserve"> shall be solely responsible.</w:t>
      </w:r>
    </w:p>
    <w:p w14:paraId="229B1D90" w14:textId="77777777" w:rsidR="00690CC8" w:rsidRDefault="00FA4CE0" w:rsidP="00116B5F">
      <w:pPr>
        <w:spacing w:after="120" w:line="36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hAnsi="微软雅黑"/>
          <w:szCs w:val="21"/>
        </w:rPr>
        <w:t xml:space="preserve">5. </w:t>
      </w:r>
      <w:r w:rsidRPr="00FA4CE0">
        <w:rPr>
          <w:rFonts w:ascii="微软雅黑" w:hAnsi="微软雅黑"/>
          <w:szCs w:val="21"/>
        </w:rPr>
        <w:t xml:space="preserve">Copyright transfer fee: A one-time fee (50 CNY/page) will be paid to </w:t>
      </w:r>
      <w:r>
        <w:rPr>
          <w:rFonts w:ascii="微软雅黑" w:hAnsi="微软雅黑"/>
          <w:szCs w:val="21"/>
        </w:rPr>
        <w:t xml:space="preserve">the </w:t>
      </w:r>
      <w:r w:rsidRPr="00FA4CE0">
        <w:rPr>
          <w:rFonts w:ascii="微软雅黑" w:hAnsi="微软雅黑"/>
          <w:szCs w:val="21"/>
        </w:rPr>
        <w:t>authors after the article is accepted.</w:t>
      </w:r>
    </w:p>
    <w:p w14:paraId="33C9E013" w14:textId="77777777" w:rsidR="00690CC8" w:rsidRDefault="001A5622" w:rsidP="00116B5F">
      <w:pPr>
        <w:spacing w:after="120" w:line="36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hAnsi="微软雅黑"/>
          <w:szCs w:val="21"/>
        </w:rPr>
        <w:t xml:space="preserve">6. </w:t>
      </w:r>
      <w:r w:rsidR="00393DC2" w:rsidRPr="00393DC2">
        <w:rPr>
          <w:rFonts w:ascii="微软雅黑" w:hAnsi="微软雅黑"/>
          <w:szCs w:val="21"/>
        </w:rPr>
        <w:t xml:space="preserve">Services for </w:t>
      </w:r>
      <w:r w:rsidR="00393DC2">
        <w:rPr>
          <w:rFonts w:ascii="微软雅黑" w:hAnsi="微软雅黑"/>
          <w:szCs w:val="21"/>
        </w:rPr>
        <w:t>a</w:t>
      </w:r>
      <w:r w:rsidR="00393DC2" w:rsidRPr="00393DC2">
        <w:rPr>
          <w:rFonts w:ascii="微软雅黑" w:hAnsi="微软雅黑"/>
          <w:szCs w:val="21"/>
        </w:rPr>
        <w:t>uthors: The journal and authorized platforms will provide authors with a range of services to assist them in scholarly research, learning, writing and publishing. Such services should be subject to the third party's announcement.</w:t>
      </w:r>
    </w:p>
    <w:p w14:paraId="62A60CAC" w14:textId="77777777" w:rsidR="008B5C0E" w:rsidRDefault="008B5C0E" w:rsidP="00116B5F">
      <w:pPr>
        <w:spacing w:after="120"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 xml:space="preserve">7. </w:t>
      </w:r>
      <w:r w:rsidRPr="008B5C0E">
        <w:rPr>
          <w:rFonts w:ascii="微软雅黑" w:hAnsi="微软雅黑"/>
          <w:szCs w:val="21"/>
        </w:rPr>
        <w:t xml:space="preserve">If a dispute arises in the course of the fulfilment of this agreement, the two parties should first negotiate a settlement. If no agreement is reached through consultation, either party may bring an action in the court where the </w:t>
      </w:r>
      <w:r w:rsidR="003E45F1">
        <w:rPr>
          <w:rFonts w:ascii="微软雅黑" w:hAnsi="微软雅黑"/>
          <w:szCs w:val="21"/>
        </w:rPr>
        <w:t>Editorial Office</w:t>
      </w:r>
      <w:r w:rsidRPr="008B5C0E">
        <w:rPr>
          <w:rFonts w:ascii="微软雅黑" w:hAnsi="微软雅黑"/>
          <w:szCs w:val="21"/>
        </w:rPr>
        <w:t xml:space="preserve"> is located.</w:t>
      </w:r>
    </w:p>
    <w:p w14:paraId="1740FF2C" w14:textId="77777777" w:rsidR="00690CC8" w:rsidRDefault="00C3301B" w:rsidP="00116B5F">
      <w:pPr>
        <w:spacing w:after="120" w:line="36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hAnsi="微软雅黑"/>
          <w:szCs w:val="21"/>
        </w:rPr>
        <w:t xml:space="preserve">8. </w:t>
      </w:r>
      <w:r w:rsidR="003E45F1" w:rsidRPr="003E45F1">
        <w:rPr>
          <w:rFonts w:ascii="微软雅黑" w:hAnsi="微软雅黑"/>
          <w:szCs w:val="21"/>
        </w:rPr>
        <w:t xml:space="preserve">This agreement, signed by all authors, takes effect on the date of signature. </w:t>
      </w:r>
      <w:r w:rsidR="003E45F1">
        <w:rPr>
          <w:rFonts w:ascii="微软雅黑" w:hAnsi="微软雅黑"/>
          <w:szCs w:val="21"/>
        </w:rPr>
        <w:t>The a</w:t>
      </w:r>
      <w:r w:rsidR="003E45F1" w:rsidRPr="003E45F1">
        <w:rPr>
          <w:rFonts w:ascii="微软雅黑" w:hAnsi="微软雅黑"/>
          <w:szCs w:val="21"/>
        </w:rPr>
        <w:t xml:space="preserve">uthors can </w:t>
      </w:r>
      <w:r w:rsidR="002413FA">
        <w:rPr>
          <w:rFonts w:ascii="微软雅黑" w:hAnsi="微软雅黑"/>
          <w:szCs w:val="21"/>
        </w:rPr>
        <w:t>submit</w:t>
      </w:r>
      <w:r w:rsidR="003E45F1" w:rsidRPr="003E45F1">
        <w:rPr>
          <w:rFonts w:ascii="微软雅黑" w:hAnsi="微软雅黑"/>
          <w:szCs w:val="21"/>
        </w:rPr>
        <w:t xml:space="preserve"> the electronic and scanned version of the agreement </w:t>
      </w:r>
      <w:r w:rsidR="002413FA">
        <w:rPr>
          <w:rFonts w:ascii="微软雅黑" w:hAnsi="微软雅黑"/>
          <w:szCs w:val="21"/>
        </w:rPr>
        <w:t>in</w:t>
      </w:r>
      <w:r w:rsidR="003E45F1" w:rsidRPr="003E45F1">
        <w:rPr>
          <w:rFonts w:ascii="微软雅黑" w:hAnsi="微软雅黑"/>
          <w:szCs w:val="21"/>
        </w:rPr>
        <w:t xml:space="preserve"> the submission system or </w:t>
      </w:r>
      <w:r w:rsidR="002413FA">
        <w:rPr>
          <w:rFonts w:ascii="微软雅黑" w:hAnsi="微软雅黑"/>
          <w:szCs w:val="21"/>
        </w:rPr>
        <w:t xml:space="preserve">send it to the </w:t>
      </w:r>
      <w:r w:rsidR="003E45F1">
        <w:rPr>
          <w:rFonts w:ascii="微软雅黑" w:hAnsi="微软雅黑"/>
          <w:szCs w:val="21"/>
        </w:rPr>
        <w:t>E</w:t>
      </w:r>
      <w:r w:rsidR="003E45F1" w:rsidRPr="003E45F1">
        <w:rPr>
          <w:rFonts w:ascii="微软雅黑" w:hAnsi="微软雅黑"/>
          <w:szCs w:val="21"/>
        </w:rPr>
        <w:t xml:space="preserve">ditorial </w:t>
      </w:r>
      <w:r w:rsidR="003E45F1">
        <w:rPr>
          <w:rFonts w:ascii="微软雅黑" w:hAnsi="微软雅黑"/>
          <w:szCs w:val="21"/>
        </w:rPr>
        <w:t xml:space="preserve">Office </w:t>
      </w:r>
      <w:r w:rsidR="003E45F1" w:rsidRPr="003E45F1">
        <w:rPr>
          <w:rFonts w:ascii="微软雅黑" w:hAnsi="微软雅黑"/>
          <w:szCs w:val="21"/>
        </w:rPr>
        <w:t xml:space="preserve">(ldxb@lzb.ac.cn; cjxb@lzb.ac.cn). If the </w:t>
      </w:r>
      <w:r w:rsidR="002413FA">
        <w:rPr>
          <w:rFonts w:ascii="微软雅黑" w:hAnsi="微软雅黑"/>
          <w:szCs w:val="21"/>
        </w:rPr>
        <w:t>article</w:t>
      </w:r>
      <w:r w:rsidR="003E45F1" w:rsidRPr="003E45F1">
        <w:rPr>
          <w:rFonts w:ascii="微软雅黑" w:hAnsi="微软雅黑"/>
          <w:szCs w:val="21"/>
        </w:rPr>
        <w:t xml:space="preserve"> is ultimately not accepted, this agreement will automatically become </w:t>
      </w:r>
      <w:r w:rsidR="002413FA">
        <w:rPr>
          <w:rFonts w:ascii="微软雅黑" w:hAnsi="微软雅黑"/>
          <w:szCs w:val="21"/>
        </w:rPr>
        <w:t>invalid</w:t>
      </w:r>
      <w:r w:rsidR="003E45F1" w:rsidRPr="003E45F1">
        <w:rPr>
          <w:rFonts w:ascii="微软雅黑" w:hAnsi="微软雅黑"/>
          <w:szCs w:val="21"/>
        </w:rPr>
        <w:t>.</w:t>
      </w:r>
    </w:p>
    <w:p w14:paraId="338A08E9" w14:textId="77777777" w:rsidR="00690CC8" w:rsidRDefault="003A28E9" w:rsidP="00A257CC">
      <w:pPr>
        <w:spacing w:before="240" w:after="240" w:line="360" w:lineRule="auto"/>
        <w:rPr>
          <w:rFonts w:ascii="微软雅黑" w:hAnsi="微软雅黑"/>
          <w:szCs w:val="21"/>
        </w:rPr>
      </w:pPr>
      <w:r w:rsidRPr="00C3301B">
        <w:rPr>
          <w:rFonts w:ascii="微软雅黑" w:hAnsi="微软雅黑"/>
          <w:b/>
          <w:bCs/>
          <w:szCs w:val="21"/>
        </w:rPr>
        <w:t xml:space="preserve">Signatures of all authors </w:t>
      </w:r>
      <w:r>
        <w:rPr>
          <w:rFonts w:ascii="微软雅黑" w:hAnsi="微软雅黑"/>
          <w:szCs w:val="21"/>
        </w:rPr>
        <w:t>(</w:t>
      </w:r>
      <w:r>
        <w:rPr>
          <w:rFonts w:ascii="微软雅黑" w:hAnsi="微软雅黑" w:hint="eastAsia"/>
          <w:szCs w:val="21"/>
        </w:rPr>
        <w:t>Additional columns can be added</w:t>
      </w:r>
      <w:r>
        <w:rPr>
          <w:rFonts w:ascii="微软雅黑" w:hAnsi="微软雅黑"/>
          <w:szCs w:val="21"/>
        </w:rPr>
        <w:t>):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92"/>
        <w:gridCol w:w="2318"/>
        <w:gridCol w:w="2708"/>
        <w:gridCol w:w="2167"/>
      </w:tblGrid>
      <w:tr w:rsidR="00690CC8" w14:paraId="68F6285D" w14:textId="77777777" w:rsidTr="001F17F6">
        <w:trPr>
          <w:trHeight w:val="867"/>
          <w:jc w:val="center"/>
        </w:trPr>
        <w:tc>
          <w:tcPr>
            <w:tcW w:w="420" w:type="pct"/>
            <w:vAlign w:val="center"/>
          </w:tcPr>
          <w:p w14:paraId="5184A8E3" w14:textId="77777777" w:rsidR="00690CC8" w:rsidRPr="00340B94" w:rsidRDefault="003A28E9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</w:rPr>
            </w:pPr>
            <w:r w:rsidRPr="00340B94">
              <w:rPr>
                <w:rFonts w:ascii="微软雅黑" w:hAnsi="微软雅黑"/>
                <w:b/>
                <w:bCs/>
                <w:sz w:val="20"/>
              </w:rPr>
              <w:t>NO.</w:t>
            </w:r>
          </w:p>
        </w:tc>
        <w:tc>
          <w:tcPr>
            <w:tcW w:w="872" w:type="pct"/>
            <w:vAlign w:val="center"/>
          </w:tcPr>
          <w:p w14:paraId="694FE8ED" w14:textId="77777777" w:rsidR="00690CC8" w:rsidRPr="00340B94" w:rsidRDefault="003A28E9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</w:rPr>
            </w:pPr>
            <w:r w:rsidRPr="00340B94">
              <w:rPr>
                <w:rFonts w:ascii="微软雅黑" w:hAnsi="微软雅黑"/>
                <w:b/>
                <w:bCs/>
                <w:sz w:val="20"/>
              </w:rPr>
              <w:t>Author names</w:t>
            </w:r>
          </w:p>
        </w:tc>
        <w:tc>
          <w:tcPr>
            <w:tcW w:w="1195" w:type="pct"/>
            <w:vAlign w:val="center"/>
          </w:tcPr>
          <w:p w14:paraId="39A7AB7B" w14:textId="77777777" w:rsidR="00690CC8" w:rsidRPr="00340B94" w:rsidRDefault="003A28E9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</w:rPr>
            </w:pPr>
            <w:r w:rsidRPr="00340B94">
              <w:rPr>
                <w:rFonts w:ascii="微软雅黑" w:hAnsi="微软雅黑"/>
                <w:b/>
                <w:bCs/>
                <w:sz w:val="20"/>
              </w:rPr>
              <w:t>ID number</w:t>
            </w:r>
          </w:p>
        </w:tc>
        <w:tc>
          <w:tcPr>
            <w:tcW w:w="1396" w:type="pct"/>
            <w:vAlign w:val="center"/>
          </w:tcPr>
          <w:p w14:paraId="706A7049" w14:textId="77777777" w:rsidR="00690CC8" w:rsidRPr="00340B94" w:rsidRDefault="003A28E9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</w:rPr>
            </w:pPr>
            <w:r w:rsidRPr="00340B94">
              <w:rPr>
                <w:rFonts w:ascii="微软雅黑" w:hAnsi="微软雅黑"/>
                <w:b/>
                <w:bCs/>
                <w:sz w:val="20"/>
              </w:rPr>
              <w:t>Institutions</w:t>
            </w:r>
          </w:p>
        </w:tc>
        <w:tc>
          <w:tcPr>
            <w:tcW w:w="1117" w:type="pct"/>
            <w:vAlign w:val="center"/>
          </w:tcPr>
          <w:p w14:paraId="3E62A239" w14:textId="77777777" w:rsidR="00690CC8" w:rsidRPr="00340B94" w:rsidRDefault="003A28E9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0"/>
              </w:rPr>
            </w:pPr>
            <w:r w:rsidRPr="00340B94">
              <w:rPr>
                <w:rFonts w:ascii="微软雅黑" w:hAnsi="微软雅黑"/>
                <w:b/>
                <w:bCs/>
                <w:sz w:val="20"/>
              </w:rPr>
              <w:t xml:space="preserve">Date of </w:t>
            </w:r>
            <w:r w:rsidR="00B76616" w:rsidRPr="00340B94">
              <w:rPr>
                <w:rFonts w:ascii="微软雅黑" w:hAnsi="微软雅黑"/>
                <w:b/>
                <w:bCs/>
                <w:sz w:val="20"/>
              </w:rPr>
              <w:t>S</w:t>
            </w:r>
            <w:r w:rsidRPr="00340B94">
              <w:rPr>
                <w:rFonts w:ascii="微软雅黑" w:hAnsi="微软雅黑"/>
                <w:b/>
                <w:bCs/>
                <w:sz w:val="20"/>
              </w:rPr>
              <w:t>ignature</w:t>
            </w:r>
          </w:p>
        </w:tc>
      </w:tr>
      <w:tr w:rsidR="00690CC8" w14:paraId="3D6EB659" w14:textId="77777777" w:rsidTr="001F17F6">
        <w:trPr>
          <w:jc w:val="center"/>
        </w:trPr>
        <w:tc>
          <w:tcPr>
            <w:tcW w:w="420" w:type="pct"/>
            <w:vAlign w:val="center"/>
          </w:tcPr>
          <w:p w14:paraId="467778D0" w14:textId="77777777" w:rsidR="00690CC8" w:rsidRDefault="003A28E9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hAnsi="微软雅黑"/>
                <w:szCs w:val="21"/>
              </w:rPr>
              <w:t>1</w:t>
            </w:r>
          </w:p>
        </w:tc>
        <w:tc>
          <w:tcPr>
            <w:tcW w:w="872" w:type="pct"/>
            <w:vAlign w:val="center"/>
          </w:tcPr>
          <w:p w14:paraId="70629528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95" w:type="pct"/>
            <w:vAlign w:val="center"/>
          </w:tcPr>
          <w:p w14:paraId="11011852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720EADC5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17" w:type="pct"/>
            <w:vAlign w:val="center"/>
          </w:tcPr>
          <w:p w14:paraId="382D504F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690CC8" w14:paraId="44C2C096" w14:textId="77777777" w:rsidTr="001F17F6">
        <w:trPr>
          <w:trHeight w:val="301"/>
          <w:jc w:val="center"/>
        </w:trPr>
        <w:tc>
          <w:tcPr>
            <w:tcW w:w="420" w:type="pct"/>
            <w:vAlign w:val="center"/>
          </w:tcPr>
          <w:p w14:paraId="5B565164" w14:textId="77777777" w:rsidR="00690CC8" w:rsidRDefault="003A28E9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hAnsi="微软雅黑"/>
                <w:szCs w:val="21"/>
              </w:rPr>
              <w:t>2</w:t>
            </w:r>
          </w:p>
        </w:tc>
        <w:tc>
          <w:tcPr>
            <w:tcW w:w="872" w:type="pct"/>
            <w:vAlign w:val="center"/>
          </w:tcPr>
          <w:p w14:paraId="197D5A19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95" w:type="pct"/>
            <w:vAlign w:val="center"/>
          </w:tcPr>
          <w:p w14:paraId="78F632B7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18049B2E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17" w:type="pct"/>
            <w:vAlign w:val="center"/>
          </w:tcPr>
          <w:p w14:paraId="03C20191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690CC8" w14:paraId="7CBDB946" w14:textId="77777777" w:rsidTr="001F17F6">
        <w:trPr>
          <w:trHeight w:val="301"/>
          <w:jc w:val="center"/>
        </w:trPr>
        <w:tc>
          <w:tcPr>
            <w:tcW w:w="420" w:type="pct"/>
            <w:vAlign w:val="center"/>
          </w:tcPr>
          <w:p w14:paraId="7E631B12" w14:textId="77777777" w:rsidR="00690CC8" w:rsidRDefault="003A28E9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hAnsi="微软雅黑"/>
                <w:szCs w:val="21"/>
              </w:rPr>
              <w:t>3</w:t>
            </w:r>
          </w:p>
        </w:tc>
        <w:tc>
          <w:tcPr>
            <w:tcW w:w="872" w:type="pct"/>
            <w:vAlign w:val="center"/>
          </w:tcPr>
          <w:p w14:paraId="3B1286E9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95" w:type="pct"/>
            <w:vAlign w:val="center"/>
          </w:tcPr>
          <w:p w14:paraId="50CE7EC5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1CE23B83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17" w:type="pct"/>
            <w:vAlign w:val="center"/>
          </w:tcPr>
          <w:p w14:paraId="2E11D24E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690CC8" w14:paraId="77396435" w14:textId="77777777" w:rsidTr="001F17F6">
        <w:trPr>
          <w:trHeight w:val="301"/>
          <w:jc w:val="center"/>
        </w:trPr>
        <w:tc>
          <w:tcPr>
            <w:tcW w:w="420" w:type="pct"/>
            <w:vAlign w:val="center"/>
          </w:tcPr>
          <w:p w14:paraId="1579A273" w14:textId="77777777" w:rsidR="00690CC8" w:rsidRDefault="003A28E9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hAnsi="微软雅黑"/>
                <w:szCs w:val="21"/>
              </w:rPr>
              <w:t>…</w:t>
            </w:r>
          </w:p>
        </w:tc>
        <w:tc>
          <w:tcPr>
            <w:tcW w:w="872" w:type="pct"/>
            <w:vAlign w:val="center"/>
          </w:tcPr>
          <w:p w14:paraId="7659DE88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95" w:type="pct"/>
            <w:vAlign w:val="center"/>
          </w:tcPr>
          <w:p w14:paraId="70BAEF8E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4E850702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17" w:type="pct"/>
            <w:vAlign w:val="center"/>
          </w:tcPr>
          <w:p w14:paraId="606AAB45" w14:textId="77777777" w:rsidR="00690CC8" w:rsidRDefault="00690CC8" w:rsidP="00B7661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14:paraId="6FC645E7" w14:textId="77777777" w:rsidR="00690CC8" w:rsidRDefault="00690CC8" w:rsidP="00B75B4C">
      <w:pPr>
        <w:spacing w:line="360" w:lineRule="auto"/>
        <w:rPr>
          <w:rFonts w:ascii="微软雅黑" w:eastAsia="微软雅黑" w:hAnsi="微软雅黑" w:cs="微软雅黑"/>
          <w:szCs w:val="21"/>
        </w:rPr>
      </w:pPr>
    </w:p>
    <w:sectPr w:rsidR="00690CC8" w:rsidSect="001F17F6">
      <w:footerReference w:type="default" r:id="rId6"/>
      <w:pgSz w:w="11906" w:h="16838"/>
      <w:pgMar w:top="1440" w:right="1191" w:bottom="1440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86FA" w14:textId="77777777" w:rsidR="001B403A" w:rsidRDefault="001B403A" w:rsidP="00CA38B7">
      <w:r>
        <w:separator/>
      </w:r>
    </w:p>
  </w:endnote>
  <w:endnote w:type="continuationSeparator" w:id="0">
    <w:p w14:paraId="5EFEE064" w14:textId="77777777" w:rsidR="001B403A" w:rsidRDefault="001B403A" w:rsidP="00CA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60760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6861461" w14:textId="77777777" w:rsidR="00CA38B7" w:rsidRDefault="00CA38B7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C89F22" w14:textId="77777777" w:rsidR="00CA38B7" w:rsidRDefault="00CA38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2C6D" w14:textId="77777777" w:rsidR="001B403A" w:rsidRDefault="001B403A" w:rsidP="00CA38B7">
      <w:r>
        <w:separator/>
      </w:r>
    </w:p>
  </w:footnote>
  <w:footnote w:type="continuationSeparator" w:id="0">
    <w:p w14:paraId="0FF2AC60" w14:textId="77777777" w:rsidR="001B403A" w:rsidRDefault="001B403A" w:rsidP="00CA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JiZDgyMDUyYmM2MmZlMTA2NjA4NzBlODA5MzI2N2EifQ=="/>
  </w:docVars>
  <w:rsids>
    <w:rsidRoot w:val="00690CC8"/>
    <w:rsid w:val="00090ED1"/>
    <w:rsid w:val="00114E67"/>
    <w:rsid w:val="00116B5F"/>
    <w:rsid w:val="00151326"/>
    <w:rsid w:val="001A5622"/>
    <w:rsid w:val="001B403A"/>
    <w:rsid w:val="001E1726"/>
    <w:rsid w:val="001F17F6"/>
    <w:rsid w:val="0022603B"/>
    <w:rsid w:val="002338DA"/>
    <w:rsid w:val="002413FA"/>
    <w:rsid w:val="002B3553"/>
    <w:rsid w:val="002D49BC"/>
    <w:rsid w:val="002F56D1"/>
    <w:rsid w:val="00340B94"/>
    <w:rsid w:val="00383823"/>
    <w:rsid w:val="00393DC2"/>
    <w:rsid w:val="003A28E9"/>
    <w:rsid w:val="003C470E"/>
    <w:rsid w:val="003E45F1"/>
    <w:rsid w:val="004A1FC8"/>
    <w:rsid w:val="004A3D27"/>
    <w:rsid w:val="004B27F9"/>
    <w:rsid w:val="005B0C2E"/>
    <w:rsid w:val="005B191B"/>
    <w:rsid w:val="00690CC8"/>
    <w:rsid w:val="006F4C32"/>
    <w:rsid w:val="00705FBB"/>
    <w:rsid w:val="0073346C"/>
    <w:rsid w:val="007F4F9F"/>
    <w:rsid w:val="00814459"/>
    <w:rsid w:val="00866A11"/>
    <w:rsid w:val="0089396B"/>
    <w:rsid w:val="008B15D4"/>
    <w:rsid w:val="008B5C0E"/>
    <w:rsid w:val="008D3E6D"/>
    <w:rsid w:val="009509DD"/>
    <w:rsid w:val="00A24C47"/>
    <w:rsid w:val="00A257CC"/>
    <w:rsid w:val="00A3130F"/>
    <w:rsid w:val="00A9270E"/>
    <w:rsid w:val="00AE04A9"/>
    <w:rsid w:val="00AE3C31"/>
    <w:rsid w:val="00B75B4C"/>
    <w:rsid w:val="00B76616"/>
    <w:rsid w:val="00B80180"/>
    <w:rsid w:val="00C3301B"/>
    <w:rsid w:val="00CA38B7"/>
    <w:rsid w:val="00CB2FBD"/>
    <w:rsid w:val="00D30A2E"/>
    <w:rsid w:val="00D83CEF"/>
    <w:rsid w:val="00DE2FA9"/>
    <w:rsid w:val="00DF136D"/>
    <w:rsid w:val="00FA4CE0"/>
    <w:rsid w:val="023B1CB8"/>
    <w:rsid w:val="070756BE"/>
    <w:rsid w:val="120604F9"/>
    <w:rsid w:val="148710DB"/>
    <w:rsid w:val="1F0932D8"/>
    <w:rsid w:val="3729371C"/>
    <w:rsid w:val="443B265E"/>
    <w:rsid w:val="562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494E9"/>
  <w15:docId w15:val="{7F4B7218-A93D-4305-AD12-E571DFB2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3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38B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A3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8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</dc:creator>
  <cp:lastModifiedBy>K.Z.Science</cp:lastModifiedBy>
  <cp:revision>6</cp:revision>
  <dcterms:created xsi:type="dcterms:W3CDTF">2023-04-19T06:12:00Z</dcterms:created>
  <dcterms:modified xsi:type="dcterms:W3CDTF">2023-11-03T09:58:00Z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183C337379934879A5C9E45667CD0526</vt:lpwstr>
  </property>
</Properties>
</file>